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17" w:rsidRPr="00FA3C17" w:rsidRDefault="00FA3C17" w:rsidP="00FA3C17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FA3C17">
        <w:rPr>
          <w:rFonts w:ascii="Times New Roman" w:eastAsia="Times New Roman" w:hAnsi="Times New Roman" w:cs="Times New Roman"/>
          <w:sz w:val="20"/>
          <w:szCs w:val="24"/>
          <w:lang w:val="ru-RU"/>
        </w:rPr>
        <w:t>МУНИЦИПАЛЬНОЕ  БЮДЖЕТНОЕ ОБЩЕОБРАЗОВАТЕЛЬНОЕ УЧРЕЖДЕНИЕ</w:t>
      </w:r>
    </w:p>
    <w:p w:rsidR="00FA3C17" w:rsidRPr="00FA3C17" w:rsidRDefault="00FA3C17" w:rsidP="00FA3C17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  <w:r w:rsidRPr="00FA3C17">
        <w:rPr>
          <w:rFonts w:ascii="Times New Roman" w:eastAsia="Times New Roman" w:hAnsi="Times New Roman" w:cs="Times New Roman"/>
          <w:b/>
          <w:sz w:val="20"/>
          <w:szCs w:val="24"/>
          <w:lang w:val="ru-RU"/>
        </w:rPr>
        <w:t>«ШКОЛА – ИНТЕРНАТ СРЕДНЕГО ОБЩЕГО ОБРАЗОВАНИЯ С. КЕПЕРВЕЕМ»</w:t>
      </w:r>
    </w:p>
    <w:p w:rsidR="00FA3C17" w:rsidRPr="00FA3C17" w:rsidRDefault="00FA3C17" w:rsidP="00FA3C17">
      <w:pPr>
        <w:spacing w:before="0" w:beforeAutospacing="0" w:after="0" w:afterAutospacing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  <w:r w:rsidRPr="00FA3C17">
        <w:rPr>
          <w:rFonts w:ascii="Times New Roman" w:eastAsia="Times New Roman" w:hAnsi="Times New Roman" w:cs="Times New Roman"/>
          <w:b/>
          <w:sz w:val="20"/>
          <w:szCs w:val="24"/>
          <w:lang w:val="ru-RU"/>
        </w:rPr>
        <w:t>БИЛИБИНСКОГО МУНИЦИПАЛЬНОГО РАЙОНА ЧУКОТСКОГО АО</w:t>
      </w:r>
    </w:p>
    <w:p w:rsidR="00FA3C17" w:rsidRDefault="00FA3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0C20" w:rsidRPr="00B05CCA" w:rsidRDefault="00B05CC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05CCA">
        <w:rPr>
          <w:lang w:val="ru-RU"/>
        </w:rPr>
        <w:br/>
      </w:r>
      <w:r w:rsidRPr="00B05CCA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51C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9C51CD" w:rsidRPr="009C51C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C51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51CD" w:rsidRPr="009C51C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C51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51CD" w:rsidRPr="009C51C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C51CD">
        <w:rPr>
          <w:rFonts w:hAnsi="Times New Roman" w:cs="Times New Roman"/>
          <w:color w:val="000000"/>
          <w:sz w:val="24"/>
          <w:szCs w:val="24"/>
          <w:lang w:val="ru-RU"/>
        </w:rPr>
        <w:t>28-31-ОД</w:t>
      </w:r>
    </w:p>
    <w:p w:rsidR="00E80C20" w:rsidRPr="00B05CCA" w:rsidRDefault="00B05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05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центре образования </w:t>
      </w:r>
      <w:proofErr w:type="spellStart"/>
      <w:r w:rsidRPr="00B05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05C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технологической направленностей «Точка роста» на базе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Школа-интернат с. Кепервеем» </w:t>
      </w:r>
      <w:proofErr w:type="gramEnd"/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 образования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 «Точка роста» на базе </w:t>
      </w:r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«Школа-интернат с. Кепервеем» </w:t>
      </w:r>
      <w:r w:rsidRPr="00B05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Центр) создан с целью развития у обучающихся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математической, информационной грамотности, формирования критического и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мышления, совершенствования навыков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направленностей.</w:t>
      </w:r>
      <w:proofErr w:type="gramEnd"/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Центр не является юридическим лицом и действует для достижения уставных целей МБОУ </w:t>
      </w:r>
      <w:proofErr w:type="spellStart"/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«Школа-интернат с. Кепервеем» 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Школа), а также в целях выполнения задач и достижения показателей и результатов национального проекта «Образование».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своей деятельности Центр руководствуется Федеральным законом от 29.12.2012 № 273-ФЗ «Об образовании в Российской Федерации»,</w:t>
      </w:r>
      <w:r w:rsidRPr="00B05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другими нормативными документами Минпросвещения, иными нормативными правовыми актами РФ и МБОУ </w:t>
      </w:r>
      <w:proofErr w:type="spellStart"/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«Школа-интернат с. Кепервеем»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программой развития МБОУ </w:t>
      </w:r>
      <w:proofErr w:type="spellStart"/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«Школа-интернат с. Кепервеем»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планами работы, утвержденными учредителем, и настоящим положением.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Центр в своей деятельности подчиняется директору Школы.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деятельности Центра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Задачами Центра являются: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дополнительных общеобразовательных программ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</w:t>
      </w:r>
      <w:proofErr w:type="gram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направленностей, а также иных программ, в том числе в каникулярный период;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2.2.4. организация </w:t>
      </w:r>
      <w:proofErr w:type="spell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Центр для достижения цели и выполнения задач вправе взаимодействовать </w:t>
      </w:r>
      <w:proofErr w:type="gram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80C20" w:rsidRPr="00B05CCA" w:rsidRDefault="00B05CCA" w:rsidP="00B05CC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 в форме сетевого взаимодействия;</w:t>
      </w:r>
    </w:p>
    <w:p w:rsidR="00E80C20" w:rsidRPr="00B05CCA" w:rsidRDefault="00B05CCA" w:rsidP="00B05CC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иными образовательными организациями, на базе которых созданы центры «Точка роста»;</w:t>
      </w:r>
    </w:p>
    <w:p w:rsidR="00E80C20" w:rsidRPr="00B05CCA" w:rsidRDefault="00B05CCA" w:rsidP="00B05CC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E80C20" w:rsidRPr="00B05CCA" w:rsidRDefault="00B05CCA" w:rsidP="00B05CCA">
      <w:pPr>
        <w:numPr>
          <w:ilvl w:val="0"/>
          <w:numId w:val="1"/>
        </w:numPr>
        <w:spacing w:before="0" w:beforeAutospacing="0" w:after="0" w:afterAutospacing="0" w:line="240" w:lineRule="atLeast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управления Центром «Точка роста»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Директор</w:t>
      </w:r>
      <w:r w:rsidRPr="00B05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Руководителем Центра может быть назначен сотрудник Школы</w:t>
      </w:r>
      <w:r w:rsidRPr="00B05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числа руководящих и педагогических работников.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Руководитель Центра обязан: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осуществлять оперативное руководство Центром;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отчитываться перед директором</w:t>
      </w:r>
      <w:r w:rsidRPr="00B05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о результатах работы Центра;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Руководитель Центра вправе: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3.4.1. осуществлять расстановку кадров Центра, прием на работу которых осуществляется приказом директора Школы;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реализацией;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E80C20" w:rsidRPr="00B05CCA" w:rsidRDefault="00B05CCA" w:rsidP="00B05CCA">
      <w:pPr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5CCA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РФ.</w:t>
      </w:r>
    </w:p>
    <w:sectPr w:rsidR="00E80C20" w:rsidRPr="00B05CCA" w:rsidSect="00E80C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42F5A"/>
    <w:rsid w:val="004F7E17"/>
    <w:rsid w:val="005A05CE"/>
    <w:rsid w:val="00626931"/>
    <w:rsid w:val="00653AF6"/>
    <w:rsid w:val="009C51CD"/>
    <w:rsid w:val="00B05CCA"/>
    <w:rsid w:val="00B73A5A"/>
    <w:rsid w:val="00E438A1"/>
    <w:rsid w:val="00E80C20"/>
    <w:rsid w:val="00F01E19"/>
    <w:rsid w:val="00FA3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A3C17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3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n31mMAs3UPRh9uA9iRbZD265KEE=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Pixnv2erdiXj1Mjemgb5IQbxg+4JFlqSLYQbaRpVQRU06lDYpKhQ1KECSiQ955lUVJqMhMzY
    +v+u5Q1QHHlsOB/r6+T1DXoFR+1lcRxhOcHqASswsoeFRmI0SVUYr4YyM7Se4vQgQO/OUntT
    PdNt96J6fGLvKMwnHxhYNzcETSI=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ow1OUBBm6WYx1VTHSdxHpr4HW+k=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joFArbFBU+5aPnlbaxRn0JOqHYE=</DigestValue>
      </Reference>
      <Reference URI="/word/settings.xml?ContentType=application/vnd.openxmlformats-officedocument.wordprocessingml.settings+xml">
        <DigestMethod Algorithm="http://www.w3.org/2000/09/xmldsig#sha1"/>
        <DigestValue>14vUWqByhWeY9s916OM3e7Wdrrs=</DigestValue>
      </Reference>
      <Reference URI="/word/styles.xml?ContentType=application/vnd.openxmlformats-officedocument.wordprocessingml.styles+xml">
        <DigestMethod Algorithm="http://www.w3.org/2000/09/xmldsig#sha1"/>
        <DigestValue>vA/vsyiy9SGeJGuBAmogBp2K+QM=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YK2jj7PCIfsxxE1IuO8ttAcwWv4=</DigestValue>
      </Reference>
    </Manifest>
    <SignatureProperties>
      <SignatureProperty Id="idSignatureTime" Target="#idPackageSignature">
        <mdssi:SignatureTime>
          <mdssi:Format>YYYY-MM-DDThh:mm:ssTZD</mdssi:Format>
          <mdssi:Value>2022-03-10T04:49:42Z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B21B-C3CF-4649-892D-208C8E9B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6</cp:revision>
  <dcterms:created xsi:type="dcterms:W3CDTF">2011-11-02T04:15:00Z</dcterms:created>
  <dcterms:modified xsi:type="dcterms:W3CDTF">2022-03-08T23:59:00Z</dcterms:modified>
</cp:coreProperties>
</file>