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29" w:rsidRDefault="005A6329" w:rsidP="00A2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iCs/>
          <w:lang w:val="ru-RU"/>
        </w:rPr>
      </w:pPr>
    </w:p>
    <w:p w:rsidR="00EB4C04" w:rsidRPr="00A20590" w:rsidRDefault="00EB4C04" w:rsidP="00EB4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A20590">
        <w:rPr>
          <w:b/>
          <w:bCs/>
          <w:iCs/>
          <w:lang w:val="ru-RU"/>
        </w:rPr>
        <w:t>Муниципальное бюджетное общеобразовательное учреждение</w:t>
      </w:r>
    </w:p>
    <w:p w:rsidR="00EB4C04" w:rsidRPr="00A20590" w:rsidRDefault="00EB4C04" w:rsidP="00EB4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A20590">
        <w:rPr>
          <w:b/>
          <w:bCs/>
          <w:iCs/>
          <w:lang w:val="ru-RU"/>
        </w:rPr>
        <w:t>«Школа-интернат среднего общего образования с. Кепервеем»</w:t>
      </w:r>
    </w:p>
    <w:p w:rsidR="00EB4C04" w:rsidRPr="00A20590" w:rsidRDefault="00EB4C04" w:rsidP="00EB4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Cs/>
          <w:lang w:val="ru-RU"/>
        </w:rPr>
      </w:pPr>
      <w:r w:rsidRPr="00A20590">
        <w:rPr>
          <w:b/>
          <w:bCs/>
          <w:iCs/>
          <w:lang w:val="ru-RU"/>
        </w:rPr>
        <w:t>Билибинского муниципального   района Чукотского автономного округа</w:t>
      </w:r>
    </w:p>
    <w:p w:rsidR="00EB4C04" w:rsidRDefault="00EB4C04" w:rsidP="00EB4C04">
      <w:pPr>
        <w:spacing w:before="0" w:beforeAutospacing="0" w:after="0" w:afterAutospacing="0"/>
        <w:rPr>
          <w:lang w:val="ru-RU"/>
        </w:rPr>
      </w:pPr>
    </w:p>
    <w:p w:rsidR="00A20590" w:rsidRDefault="00A20590" w:rsidP="00EB4C04">
      <w:pPr>
        <w:spacing w:before="0" w:beforeAutospacing="0" w:after="0" w:afterAutospacing="0"/>
        <w:rPr>
          <w:lang w:val="ru-RU"/>
        </w:rPr>
      </w:pPr>
    </w:p>
    <w:p w:rsidR="00A20590" w:rsidRPr="00EB4C04" w:rsidRDefault="00A20590" w:rsidP="00EB4C04">
      <w:pPr>
        <w:spacing w:before="0" w:beforeAutospacing="0" w:after="0" w:afterAutospacing="0"/>
        <w:rPr>
          <w:lang w:val="ru-RU"/>
        </w:rPr>
      </w:pPr>
    </w:p>
    <w:tbl>
      <w:tblPr>
        <w:tblW w:w="0" w:type="auto"/>
        <w:tblLook w:val="04A0"/>
      </w:tblPr>
      <w:tblGrid>
        <w:gridCol w:w="5185"/>
        <w:gridCol w:w="4058"/>
      </w:tblGrid>
      <w:tr w:rsidR="00EB4C04" w:rsidRPr="00EB4C04" w:rsidTr="00EB4C04">
        <w:tc>
          <w:tcPr>
            <w:tcW w:w="5920" w:type="dxa"/>
            <w:hideMark/>
          </w:tcPr>
          <w:p w:rsidR="00EB4C04" w:rsidRPr="00EB4C04" w:rsidRDefault="00EB4C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C04">
              <w:rPr>
                <w:lang w:val="ru-RU"/>
              </w:rPr>
              <w:t>СОГЛАСОВАНО</w:t>
            </w:r>
            <w:r w:rsidRPr="00EB4C04">
              <w:rPr>
                <w:lang w:val="ru-RU"/>
              </w:rPr>
              <w:br/>
              <w:t>педагогическим советом</w:t>
            </w:r>
            <w:r w:rsidRPr="00EB4C04">
              <w:rPr>
                <w:lang w:val="ru-RU"/>
              </w:rPr>
              <w:br/>
              <w:t>МБОУ</w:t>
            </w:r>
            <w:r>
              <w:t> </w:t>
            </w:r>
            <w:r w:rsidRPr="00EB4C04">
              <w:rPr>
                <w:lang w:val="ru-RU"/>
              </w:rPr>
              <w:t xml:space="preserve">«Школа-интернат с. Кепервеем» </w:t>
            </w:r>
          </w:p>
          <w:p w:rsidR="00EB4C04" w:rsidRDefault="00EB4C04" w:rsidP="00EB4C04">
            <w:pPr>
              <w:rPr>
                <w:sz w:val="24"/>
                <w:szCs w:val="24"/>
              </w:rPr>
            </w:pPr>
            <w:r>
              <w:t>(</w:t>
            </w:r>
            <w:proofErr w:type="spellStart"/>
            <w:proofErr w:type="gramStart"/>
            <w:r>
              <w:t>протокол</w:t>
            </w:r>
            <w:proofErr w:type="spellEnd"/>
            <w:proofErr w:type="gramEnd"/>
            <w:r>
              <w:t xml:space="preserve"> № </w:t>
            </w:r>
            <w:r>
              <w:rPr>
                <w:lang w:val="ru-RU"/>
              </w:rPr>
              <w:t xml:space="preserve">6 </w:t>
            </w:r>
            <w:proofErr w:type="spellStart"/>
            <w:r>
              <w:t>от</w:t>
            </w:r>
            <w:proofErr w:type="spellEnd"/>
            <w:r>
              <w:t> </w:t>
            </w:r>
            <w:r>
              <w:rPr>
                <w:lang w:val="ru-RU"/>
              </w:rPr>
              <w:t>18</w:t>
            </w:r>
            <w:r>
              <w:t>.0</w:t>
            </w:r>
            <w:r>
              <w:rPr>
                <w:lang w:val="ru-RU"/>
              </w:rPr>
              <w:t>1</w:t>
            </w:r>
            <w:r>
              <w:t>.20</w:t>
            </w:r>
            <w:r>
              <w:rPr>
                <w:lang w:val="ru-RU"/>
              </w:rPr>
              <w:t>21г.</w:t>
            </w:r>
            <w:r>
              <w:t xml:space="preserve">) </w:t>
            </w:r>
          </w:p>
        </w:tc>
        <w:tc>
          <w:tcPr>
            <w:tcW w:w="4111" w:type="dxa"/>
            <w:hideMark/>
          </w:tcPr>
          <w:p w:rsidR="00EB4C04" w:rsidRDefault="00EB4C04" w:rsidP="00A205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C04">
              <w:rPr>
                <w:lang w:val="ru-RU"/>
              </w:rPr>
              <w:t>УТВЕРЖДАЮ</w:t>
            </w:r>
            <w:r w:rsidRPr="00EB4C04">
              <w:rPr>
                <w:lang w:val="ru-RU"/>
              </w:rPr>
              <w:br/>
              <w:t>Директор  МБОУ</w:t>
            </w:r>
            <w:r>
              <w:t> </w:t>
            </w:r>
            <w:r w:rsidRPr="00EB4C04">
              <w:rPr>
                <w:lang w:val="ru-RU"/>
              </w:rPr>
              <w:t xml:space="preserve">«Школа-интернат с. Кепервеем»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Pr="00EB4C04">
              <w:rPr>
                <w:lang w:val="ru-RU"/>
              </w:rPr>
              <w:t>__________</w:t>
            </w:r>
            <w:r>
              <w:rPr>
                <w:lang w:val="ru-RU"/>
              </w:rPr>
              <w:t>О.Ф.Герасимова</w:t>
            </w:r>
            <w:proofErr w:type="spellEnd"/>
          </w:p>
          <w:p w:rsidR="00EB4C04" w:rsidRPr="00EB4C04" w:rsidRDefault="00EB4C04" w:rsidP="00A205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C04">
              <w:rPr>
                <w:lang w:val="ru-RU"/>
              </w:rPr>
              <w:t>Приказ №</w:t>
            </w:r>
            <w:r>
              <w:t> </w:t>
            </w:r>
            <w:r>
              <w:rPr>
                <w:lang w:val="ru-RU"/>
              </w:rPr>
              <w:t>4</w:t>
            </w:r>
            <w:r w:rsidRPr="00EB4C04">
              <w:rPr>
                <w:lang w:val="ru-RU"/>
              </w:rPr>
              <w:t>-</w:t>
            </w:r>
            <w:r>
              <w:rPr>
                <w:lang w:val="ru-RU"/>
              </w:rPr>
              <w:t>4</w:t>
            </w:r>
            <w:r w:rsidRPr="00EB4C04">
              <w:rPr>
                <w:lang w:val="ru-RU"/>
              </w:rPr>
              <w:t>-ОД</w:t>
            </w:r>
            <w:r w:rsidR="005A6329">
              <w:rPr>
                <w:lang w:val="ru-RU"/>
              </w:rPr>
              <w:t xml:space="preserve"> </w:t>
            </w:r>
            <w:r w:rsidRPr="00EB4C04">
              <w:rPr>
                <w:lang w:val="ru-RU"/>
              </w:rPr>
              <w:t xml:space="preserve"> от</w:t>
            </w:r>
            <w:r w:rsidR="005A6329">
              <w:rPr>
                <w:lang w:val="ru-RU"/>
              </w:rPr>
              <w:t>19</w:t>
            </w:r>
            <w:r w:rsidRPr="00EB4C04">
              <w:rPr>
                <w:lang w:val="ru-RU"/>
              </w:rPr>
              <w:t>.0</w:t>
            </w:r>
            <w:r w:rsidR="005A6329">
              <w:rPr>
                <w:lang w:val="ru-RU"/>
              </w:rPr>
              <w:t>1</w:t>
            </w:r>
            <w:r w:rsidRPr="00EB4C04">
              <w:rPr>
                <w:lang w:val="ru-RU"/>
              </w:rPr>
              <w:t>.20</w:t>
            </w:r>
            <w:r>
              <w:rPr>
                <w:lang w:val="ru-RU"/>
              </w:rPr>
              <w:t>21г.</w:t>
            </w:r>
            <w:r w:rsidRPr="00EB4C04">
              <w:rPr>
                <w:lang w:val="ru-RU"/>
              </w:rPr>
              <w:t xml:space="preserve"> </w:t>
            </w:r>
          </w:p>
        </w:tc>
      </w:tr>
      <w:tr w:rsidR="00EB4C04" w:rsidRPr="00A20590" w:rsidTr="00EB4C04">
        <w:tc>
          <w:tcPr>
            <w:tcW w:w="5920" w:type="dxa"/>
            <w:hideMark/>
          </w:tcPr>
          <w:p w:rsidR="00EB4C04" w:rsidRPr="00EB4C04" w:rsidRDefault="00EB4C04" w:rsidP="00EB4C04">
            <w:pPr>
              <w:rPr>
                <w:sz w:val="24"/>
                <w:szCs w:val="24"/>
                <w:lang w:val="ru-RU"/>
              </w:rPr>
            </w:pPr>
            <w:r w:rsidRPr="00EB4C04">
              <w:rPr>
                <w:lang w:val="ru-RU"/>
              </w:rPr>
              <w:t>СОГЛАСОВАНО</w:t>
            </w:r>
            <w:r w:rsidRPr="00EB4C04">
              <w:rPr>
                <w:lang w:val="ru-RU"/>
              </w:rPr>
              <w:br/>
              <w:t>советом родителей</w:t>
            </w:r>
            <w:r w:rsidRPr="00EB4C04">
              <w:rPr>
                <w:lang w:val="ru-RU"/>
              </w:rPr>
              <w:br/>
              <w:t>МБОУ</w:t>
            </w:r>
            <w:r>
              <w:t> </w:t>
            </w:r>
            <w:r w:rsidRPr="00EB4C04">
              <w:rPr>
                <w:lang w:val="ru-RU"/>
              </w:rPr>
              <w:t xml:space="preserve">«Школа-интернат с. Кепервеем» </w:t>
            </w:r>
            <w:r w:rsidRPr="00EB4C04">
              <w:rPr>
                <w:lang w:val="ru-RU"/>
              </w:rPr>
              <w:br/>
              <w:t>(протокол №</w:t>
            </w:r>
            <w:r>
              <w:t> </w:t>
            </w:r>
            <w:r w:rsidRPr="00EB4C04">
              <w:rPr>
                <w:lang w:val="ru-RU"/>
              </w:rPr>
              <w:t xml:space="preserve">1от </w:t>
            </w:r>
            <w:r>
              <w:rPr>
                <w:lang w:val="ru-RU"/>
              </w:rPr>
              <w:t>18</w:t>
            </w:r>
            <w:r w:rsidRPr="00EB4C04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Pr="00EB4C04">
              <w:rPr>
                <w:lang w:val="ru-RU"/>
              </w:rPr>
              <w:t>.20</w:t>
            </w:r>
            <w:r>
              <w:rPr>
                <w:lang w:val="ru-RU"/>
              </w:rPr>
              <w:t>21г.</w:t>
            </w:r>
            <w:r w:rsidRPr="00EB4C04">
              <w:rPr>
                <w:lang w:val="ru-RU"/>
              </w:rPr>
              <w:t>)</w:t>
            </w:r>
          </w:p>
        </w:tc>
        <w:tc>
          <w:tcPr>
            <w:tcW w:w="4111" w:type="dxa"/>
          </w:tcPr>
          <w:p w:rsidR="00EB4C04" w:rsidRPr="00EB4C04" w:rsidRDefault="00EB4C0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B4C04" w:rsidRPr="00EB4C04" w:rsidRDefault="00EB4C04" w:rsidP="00EB4C04">
      <w:pPr>
        <w:jc w:val="center"/>
        <w:rPr>
          <w:b/>
          <w:lang w:val="ru-RU"/>
        </w:rPr>
      </w:pPr>
    </w:p>
    <w:p w:rsidR="007A311F" w:rsidRPr="00A20590" w:rsidRDefault="002202D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2059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Порядок</w:t>
      </w:r>
      <w:r w:rsidRPr="00A20590">
        <w:rPr>
          <w:sz w:val="24"/>
          <w:lang w:val="ru-RU"/>
        </w:rPr>
        <w:br/>
      </w:r>
      <w:r w:rsidRPr="00A2059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посещения мероприятий, не предусмотренных учебным планом</w:t>
      </w:r>
    </w:p>
    <w:p w:rsidR="007A311F" w:rsidRPr="002202D6" w:rsidRDefault="002202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порядок посещения мероприятий, не предусмотренных учебным планом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порядок), разработан в соответствии с Федеральным законом от 29.12.2012 № 273-ФЗ «Об образовании в 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Порядок определяет правила посещения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своему выбору мероприятий,</w:t>
      </w:r>
      <w:r w:rsidR="000C7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проводимых в школе и не предусмотренных учебным планом, а также права, </w:t>
      </w:r>
      <w:r w:rsidR="00EB4C04">
        <w:rPr>
          <w:rFonts w:hAnsi="Times New Roman" w:cs="Times New Roman"/>
          <w:color w:val="000000"/>
          <w:sz w:val="24"/>
          <w:szCs w:val="24"/>
          <w:lang w:val="ru-RU"/>
        </w:rPr>
        <w:t>обязанност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B4C04">
        <w:rPr>
          <w:rFonts w:hAnsi="Times New Roman" w:cs="Times New Roman"/>
          <w:color w:val="000000"/>
          <w:sz w:val="24"/>
          <w:szCs w:val="24"/>
          <w:lang w:val="ru-RU"/>
        </w:rPr>
        <w:t xml:space="preserve"> и  </w:t>
      </w:r>
      <w:r w:rsidRPr="002202D6">
        <w:rPr>
          <w:lang w:val="ru-RU"/>
        </w:rPr>
        <w:br/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организатора, участников и зрителей указанных мероприятий.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1.3. Порядок является обязательным для всех участников и зрителей мероприятий. Принимая решение о посещении мероприятия, участник и зритель подтверждают свое согласие с порядком.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1.4. Ответственное лицо школы обеспечивает размещение порядка в общедоступном месте на информационном стенде школы и на официальном сайте школы в сети Интернет.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Мероприятия, не предусмотренные учебным планом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К мероприятиям, не предусмотренным учебным планом, относятся: интеллектуальные игры и тематические встречи, классные часы, дни открытых дверей, экскурсии, праздники, театральные постановки, выставки, конкурсы, фестивали, спортивные соревнования, дискотеки, субботники и иные мероприятия, организатором которых выступает школа.</w:t>
      </w:r>
      <w:proofErr w:type="gramEnd"/>
    </w:p>
    <w:p w:rsidR="007A311F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A311F" w:rsidRDefault="002202D6" w:rsidP="002202D6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неограниченного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круга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311F" w:rsidRPr="002202D6" w:rsidRDefault="002202D6" w:rsidP="002202D6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участников и зрителей, перечень которых утверждается приказом директора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Перечень мероприятий на текущий учебный год включается в календарный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план воспитательной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приказом директора школы и размещается на официальном сайте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2.4. На мероприятии обязательно присутствие классных руководителей,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чьих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классов участвуют в мероприятии, и (или) педагогических работников, назначенных приказом</w:t>
      </w:r>
      <w:r w:rsidRPr="002202D6">
        <w:rPr>
          <w:lang w:val="ru-RU"/>
        </w:rPr>
        <w:br/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директора школы или уполномоченного им лица.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2.5. План проведения каждого конкретного мероприятия, должностное лицо, ответственное за организацию и проведение мероприятия, состав организационного комитета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 или уполномоченного им лица. Условия проведения каждого мероприятия (место, время, продолжительность, состав участников и т.д.) заблаговременно доводится до сведения участников и зрителей мероприятия посредством объявления на родительских собраниях, размещения информации на информационных стендах и официальном сайте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2.6. Сценарием (концепцией) мероприятия могут быть установлены требования к внешнему виду участников и зрителей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участия в мероприятии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3.1. Обучающиеся вправе выбирать и посещать любые мероприятия, не предусмотренные</w:t>
      </w:r>
      <w:r w:rsidRPr="002202D6">
        <w:rPr>
          <w:lang w:val="ru-RU"/>
        </w:rPr>
        <w:br/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планом и организованные для данной категории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порядком.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заявлена школа или ее обучающиеся, осуществляется на добровольной основе.</w:t>
      </w:r>
      <w:proofErr w:type="gramEnd"/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принимать участие в подготовке и проведении мероприятий,</w:t>
      </w:r>
      <w:r w:rsidRPr="002202D6">
        <w:rPr>
          <w:lang w:val="ru-RU"/>
        </w:rPr>
        <w:br/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организуемых школой, в составе организационного комитета.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3.3. Участие в мероприятиях, в рамках которых осуществляется трудовая деятельность</w:t>
      </w:r>
      <w:r w:rsidRPr="002202D6">
        <w:rPr>
          <w:lang w:val="ru-RU"/>
        </w:rPr>
        <w:br/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обучающихся, например, благоустройство территории школы, или сбор макулатуры, в том числе в составе организационного комитета, осуществляется на основании письменного согласия обучающихся или родителей (законных представителей) несовершеннолетних обучающихся.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3.3.1. Письменные согласия передаются классному руководителю или ответственному за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3.4. Участниками и зрителями мероприятий могут быть:</w:t>
      </w:r>
    </w:p>
    <w:p w:rsidR="007A311F" w:rsidRDefault="002202D6" w:rsidP="002202D6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311F" w:rsidRPr="002202D6" w:rsidRDefault="002202D6" w:rsidP="002202D6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представители), иные родственники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311F" w:rsidRDefault="002202D6" w:rsidP="002202D6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311F" w:rsidRPr="002202D6" w:rsidRDefault="002202D6" w:rsidP="002202D6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лица, не являющиеся участниками образовательных отношений и приглашенные школой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7A311F" w:rsidRPr="002202D6" w:rsidRDefault="002202D6" w:rsidP="002202D6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сопровождающие лиц с ОВЗ, являющихся участниками, зрителями или приглашенными лицами.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3.5. Круг участников и зрителей мероприятия определяется школой самостоятельно с учетом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и тематики организуемого мероприятия, а также места его проведения и его</w:t>
      </w:r>
      <w:r w:rsidRPr="002202D6">
        <w:rPr>
          <w:lang w:val="ru-RU"/>
        </w:rPr>
        <w:br/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пропускной способности.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3.6. Перечень приглашенных лиц утверждается директором или уполномоченным им лицом.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3.7. В целях обеспечения безопасности обучающихся и работников школы на мероприятия не допускаются лица, не являющиеся участниками и зрителями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Вход и пребывание на территории и в зданиях школы всех участников и зрителей</w:t>
      </w:r>
      <w:r w:rsidRPr="002202D6">
        <w:rPr>
          <w:lang w:val="ru-RU"/>
        </w:rPr>
        <w:br/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осуществляются заблаговременно в соответствии с установленным пропускным и </w:t>
      </w:r>
      <w:proofErr w:type="spell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внутриобъектовым</w:t>
      </w:r>
      <w:proofErr w:type="spell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режимом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организатора, участников и зрителей мероприятий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4.1. Школа как организатор мероприятия вправе: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4.1.1. Осуществлять </w:t>
      </w:r>
      <w:proofErr w:type="spell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фото-,видеосъемку</w:t>
      </w:r>
      <w:proofErr w:type="spell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, аудиозапись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4.1.2. Контролировать соблюдение участниками и зрителями порядка. При выявлении случаем нарушения порядка требовать его соблюдение.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4.1.3. Обеспечить эвакуацию участников и зрителей мероприятия в случае угрозы и (или)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возникновения опасности причинения вреда жизни и здоровью участников и (или)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4.2. Школа как организатор мероприятия обязана: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4.2.1. Обеспечить безопасность участников и зрителей при проведении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4.2.2.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4.3. Школа не несет ответственность за деньги, документы, ценные вещи, оставленные без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присмотра участниками и зрителями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4.4. Участники и зрители мероприятий вправе: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4.4.1. Проводить фото-, 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4.4.3. Пользоваться предметами с символикой, изображениями, надписями, сделанными в целях поддержки участников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4.5. Участники и зрители обязаны: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4.5.1. Соблюдать порядок на мероприятии.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4.5.2. Выполнять обоснованные требования ответственного за организацию и проведение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мероприятия и администрации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4.5.3. Соблюдать установленный пропускной и </w:t>
      </w:r>
      <w:proofErr w:type="spell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4.5.4. Действовать согласно указаниям ответственных за безопасность на мероприятии лиц в случае возникновения чрезвычайной ситуации.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4.6. Участникам и зрителям запрещено: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4.6.1.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Проносить оружие, легковоспламеняющиеся, взрывчатые, ядовитые, химические вещества и предметы,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громоздкие предметы, длина, ширина и высота которых превышает 150 см, длинномерные предметы, длина которых превышает 220 см, без письменного разрешения ответственного за организацию и проведение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колющие и легко бьющиеся предметы без чехлов (упаковки), в том числе лыжи и коньки, иной инвентарь, необходимый для проведения мероприятия.</w:t>
      </w:r>
      <w:proofErr w:type="gramEnd"/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4.6.2. Употреблять алкогольные, слабоалкогольные напитки, пиво, наркотические средства и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психотропные вещества, их </w:t>
      </w:r>
      <w:proofErr w:type="spell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аналоги и другие одурманивающие вещества; находиться на территории и в здании школы в состоянии алкогольного или наркотического опьянения;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курить в здании, на территории школы;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играть в азартные игры;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использовать ненормативную лексику (сквернословить).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4.6.3. Использовать предметы, создающие шумовой эффект.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4.6.4. Нарушать санитарно-эпидемиологические правила и нормы, противопожарные требования, правила техники безопасности, иные нормы законодательства,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направленные на обеспечение безопасности граждан, охрану жизни и здоровья.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4.6.5. Демонстрировать принадлежность к политическим партиям, религиозным течениям,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неформальным объединениям, </w:t>
      </w:r>
      <w:proofErr w:type="spell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клубам, а также осуществлять пропаганду политических, религиозных идей, идей, наносящих вред духовному или физическому здоровью человека.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4.6.6. Наносить надписи и расклеивать объявления, плакаты и другую продукцию</w:t>
      </w:r>
      <w:r w:rsidRPr="002202D6">
        <w:rPr>
          <w:lang w:val="ru-RU"/>
        </w:rPr>
        <w:br/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 или рекламного содержания без письменного разрешения ответственного за организацию и проведение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4.6.7. Портить имущество школы или использовать его не по назначению, мусорить.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4.6.8. Приходить на мероприятие с предметами, продуктами, которые могут испачкать других участников и зрителей.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4.6.9. Проникать в помещения школы, не используемые для проведения мероприятия, без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согласия ответственного за организацию и проведение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4.6.10. Создавать ситуации, мешающие проведению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4.7. Участники и зрители, нарушившие требования пунктов 4.5, 4.6 порядка, удаляются с места проведения мероприятия и территории школы и могут быть не допущены к другим мероприятиям школы.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4.8. Участники и зрители мероприятия, причинившие ущерб школе, иным участникам и зрителям, несут ответственность в соответствии с законодательством.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Информация о посещении </w:t>
      </w:r>
      <w:proofErr w:type="gramStart"/>
      <w:r w:rsidRPr="0022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220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мероприятий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5.1. Школа ведет учет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, посетивших школьные мероприятия, не предусмотренные учебным планом.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5.2. Формами учета посещения мероприятия являются:</w:t>
      </w:r>
    </w:p>
    <w:p w:rsidR="007A311F" w:rsidRPr="002202D6" w:rsidRDefault="002202D6" w:rsidP="002202D6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состав организационного комитета, в который входит обучающийся, утвержденный приказом директора школы;</w:t>
      </w:r>
    </w:p>
    <w:p w:rsidR="007A311F" w:rsidRPr="002202D6" w:rsidRDefault="002202D6" w:rsidP="002202D6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списки участников мероприятия, порядок формирования которых и ответственных за их составление определяет ответственный за организацию и проведение мероприятия;</w:t>
      </w:r>
    </w:p>
    <w:p w:rsidR="007A311F" w:rsidRPr="002202D6" w:rsidRDefault="002202D6" w:rsidP="002202D6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грамоты участникам, выдаваемые по итогам мероприятия;</w:t>
      </w:r>
    </w:p>
    <w:p w:rsidR="007A311F" w:rsidRPr="002202D6" w:rsidRDefault="002202D6" w:rsidP="002202D6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документы, подтверждающие участие </w:t>
      </w:r>
      <w:proofErr w:type="gramStart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 xml:space="preserve"> в мероприятии и установленные сценарием (концепцией) мероприятия.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5.3. Документы, подтверждающие участие в мероприятиях, не предусмотренных учебным планом, в том числе в составе организационного комитета, относятся к сведениям об индивидуальных достижениях обучающегося.</w:t>
      </w:r>
    </w:p>
    <w:p w:rsidR="007A311F" w:rsidRPr="002202D6" w:rsidRDefault="002202D6" w:rsidP="002202D6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5.4. Поощрения обучающихся за успехи в учебной, физкультурной, спортивной, общественной,</w:t>
      </w:r>
      <w:r w:rsidR="00204E92">
        <w:rPr>
          <w:lang w:val="ru-RU"/>
        </w:rPr>
        <w:t xml:space="preserve"> </w:t>
      </w:r>
      <w:r w:rsidRPr="002202D6">
        <w:rPr>
          <w:rFonts w:hAnsi="Times New Roman" w:cs="Times New Roman"/>
          <w:color w:val="000000"/>
          <w:sz w:val="24"/>
          <w:szCs w:val="24"/>
          <w:lang w:val="ru-RU"/>
        </w:rPr>
        <w:t>научной, научно-технической, творческой, экспериментальной и инновационной деятельности по итогам мероприятий, не предусмотренных учебным планом, осуществляются в порядке и на условиях, установленных соответствующим локальным нормативным актом школы.</w:t>
      </w:r>
    </w:p>
    <w:sectPr w:rsidR="007A311F" w:rsidRPr="002202D6" w:rsidSect="007A31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A0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41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7786"/>
    <w:rsid w:val="001C4B47"/>
    <w:rsid w:val="00204E92"/>
    <w:rsid w:val="002202D6"/>
    <w:rsid w:val="002D33B1"/>
    <w:rsid w:val="002D3591"/>
    <w:rsid w:val="003514A0"/>
    <w:rsid w:val="004F7E17"/>
    <w:rsid w:val="005126A3"/>
    <w:rsid w:val="005A05CE"/>
    <w:rsid w:val="005A6329"/>
    <w:rsid w:val="0061050D"/>
    <w:rsid w:val="00653AF6"/>
    <w:rsid w:val="006759DC"/>
    <w:rsid w:val="007A311F"/>
    <w:rsid w:val="00A20590"/>
    <w:rsid w:val="00B73A5A"/>
    <w:rsid w:val="00C91B37"/>
    <w:rsid w:val="00E438A1"/>
    <w:rsid w:val="00EB4C04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6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7Ns4mxsFquodqQAJfZEC0V74KB4=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pFxlRYJantVt3gPxQV80LjX4PRbzNJis6uD5ZFwNzH+5BfJp+Up6ftIIKGP6zNPjpv4zd8ag
    +7uFflbsdwsFJ6n+7zDYJ2WY3xcxwy6XiC8ELK79BJPWy/olDA8KcFbLca4SEH9t/7tRuGc3
    hYM73LiJNh4wD6fOD4fdepZb0CA=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bHDHBPlh8qKmsOD/HKPArx3l+Z8=</DigestValue>
      </Reference>
      <Reference URI="/word/fontTable.xml?ContentType=application/vnd.openxmlformats-officedocument.wordprocessingml.fontTable+xml">
        <DigestMethod Algorithm="http://www.w3.org/2000/09/xmldsig#sha1"/>
        <DigestValue>sTzGqt1chdtTVLh6rHXHdovUBI0=</DigestValue>
      </Reference>
      <Reference URI="/word/numbering.xml?ContentType=application/vnd.openxmlformats-officedocument.wordprocessingml.numbering+xml">
        <DigestMethod Algorithm="http://www.w3.org/2000/09/xmldsig#sha1"/>
        <DigestValue>37xXAP6rsIjwOcK4ePmAYn8syDs=</DigestValue>
      </Reference>
      <Reference URI="/word/settings.xml?ContentType=application/vnd.openxmlformats-officedocument.wordprocessingml.settings+xml">
        <DigestMethod Algorithm="http://www.w3.org/2000/09/xmldsig#sha1"/>
        <DigestValue>OcC7MD+Kuy2mBaSLfex96CimLWQ=</DigestValue>
      </Reference>
      <Reference URI="/word/styles.xml?ContentType=application/vnd.openxmlformats-officedocument.wordprocessingml.styles+xml">
        <DigestMethod Algorithm="http://www.w3.org/2000/09/xmldsig#sha1"/>
        <DigestValue>Mf/CrPzNh3b8FjtI5N7beGZEee4=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JAbcRUs0hZkAGXy6fVbZcDED7rY=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2021-04-27T05:59:44Z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C24C-E3C9-4064-BDE3-5E81D84D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Попова Е.А</cp:lastModifiedBy>
  <cp:revision>9</cp:revision>
  <cp:lastPrinted>2021-01-29T04:03:00Z</cp:lastPrinted>
  <dcterms:created xsi:type="dcterms:W3CDTF">2011-11-02T04:15:00Z</dcterms:created>
  <dcterms:modified xsi:type="dcterms:W3CDTF">2021-04-27T05:59:00Z</dcterms:modified>
</cp:coreProperties>
</file>